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40805" w14:textId="77777777" w:rsidR="00781D22" w:rsidRDefault="00781D22" w:rsidP="00781D22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2114681B" w14:textId="3C07C85C" w:rsidR="00781D22" w:rsidRPr="009660C1" w:rsidRDefault="00781D22" w:rsidP="00781D22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CHALCHIHUITAN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26EAA7CE" w14:textId="77777777" w:rsidR="00781D22" w:rsidRDefault="00781D22" w:rsidP="00781D22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701"/>
        <w:gridCol w:w="2409"/>
        <w:gridCol w:w="2268"/>
      </w:tblGrid>
      <w:tr w:rsidR="00781D22" w14:paraId="59D03CFB" w14:textId="77777777" w:rsidTr="00B65DBE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5511" w14:textId="77777777" w:rsidR="00781D22" w:rsidRDefault="00781D22" w:rsidP="00D31B6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2EBD" w14:textId="77777777" w:rsidR="00781D22" w:rsidRDefault="00781D22" w:rsidP="00D31B6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E007" w14:textId="77777777" w:rsidR="00781D22" w:rsidRDefault="00781D22" w:rsidP="00D31B6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3E70" w14:textId="77777777" w:rsidR="00781D22" w:rsidRDefault="00781D22" w:rsidP="00D31B6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781D22" w14:paraId="68A402FB" w14:textId="77777777" w:rsidTr="00B65DBE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5169" w14:textId="3C59D8A7" w:rsidR="00781D22" w:rsidRDefault="00781D22" w:rsidP="00D31B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Policías y Gobierno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F606" w14:textId="26D3098E" w:rsidR="00781D22" w:rsidRDefault="00781D22" w:rsidP="00D31B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</w:t>
            </w:r>
            <w:r>
              <w:rPr>
                <w:rFonts w:ascii="Roboto Light" w:hAnsi="Roboto Light" w:cs="Tahoma"/>
                <w:sz w:val="22"/>
                <w:szCs w:val="22"/>
              </w:rPr>
              <w:t>086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</w:t>
            </w:r>
            <w:r>
              <w:rPr>
                <w:rFonts w:ascii="Roboto Light" w:hAnsi="Roboto Light" w:cs="Tahoma"/>
                <w:sz w:val="22"/>
                <w:szCs w:val="22"/>
              </w:rPr>
              <w:t>TOMO III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0597" w14:textId="54BE7892" w:rsidR="00781D22" w:rsidRDefault="00781D22" w:rsidP="00D31B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</w:t>
            </w:r>
            <w:r>
              <w:rPr>
                <w:rFonts w:ascii="Roboto Light" w:hAnsi="Roboto Light" w:cs="Tahoma"/>
                <w:sz w:val="22"/>
                <w:szCs w:val="22"/>
              </w:rPr>
              <w:t>315</w:t>
            </w:r>
            <w:r>
              <w:rPr>
                <w:rFonts w:ascii="Roboto Light" w:hAnsi="Roboto Light" w:cs="Tahoma"/>
                <w:sz w:val="22"/>
                <w:szCs w:val="22"/>
              </w:rPr>
              <w:t>-C-202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1A6" w14:textId="54D81D93" w:rsidR="00781D22" w:rsidRDefault="00781D22" w:rsidP="00D31B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19 FEBRERO 2020</w:t>
            </w:r>
          </w:p>
        </w:tc>
      </w:tr>
      <w:tr w:rsidR="00781D22" w14:paraId="4F43E381" w14:textId="77777777" w:rsidTr="00B65DBE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D6B6" w14:textId="2F5C3BFB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la Policía Municipal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DBC9" w14:textId="18037437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086 – TOMO III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756E" w14:textId="06A2F095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031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6</w:t>
            </w:r>
            <w:r>
              <w:rPr>
                <w:rFonts w:ascii="Roboto Light" w:hAnsi="Roboto Light" w:cs="Tahoma"/>
                <w:sz w:val="22"/>
                <w:szCs w:val="22"/>
              </w:rPr>
              <w:t>-C-2020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468" w14:textId="00897ECD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19 FEBRERO 2020</w:t>
            </w:r>
          </w:p>
        </w:tc>
      </w:tr>
      <w:tr w:rsidR="00781D22" w14:paraId="3B289858" w14:textId="77777777" w:rsidTr="00B65DBE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8FA2" w14:textId="1DC0E5CD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Convenio Marco de Coordinación para lograr los Fines del Sistema de Protección Civil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2646" w14:textId="2A8497C7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197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TOMO III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1EE7" w14:textId="02F3CF22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No. 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2181</w:t>
            </w:r>
            <w:r>
              <w:rPr>
                <w:rFonts w:ascii="Roboto Light" w:hAnsi="Roboto Light" w:cs="Tahoma"/>
                <w:sz w:val="22"/>
                <w:szCs w:val="22"/>
              </w:rPr>
              <w:t>-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A</w:t>
            </w:r>
            <w:r>
              <w:rPr>
                <w:rFonts w:ascii="Roboto Light" w:hAnsi="Roboto Light" w:cs="Tahoma"/>
                <w:sz w:val="22"/>
                <w:szCs w:val="22"/>
              </w:rPr>
              <w:t>-202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44BC" w14:textId="648D56AF" w:rsidR="00781D22" w:rsidRDefault="00B65DBE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01 DICIEMBRE 2021</w:t>
            </w:r>
          </w:p>
        </w:tc>
      </w:tr>
      <w:tr w:rsidR="00781D22" w14:paraId="7BC8822D" w14:textId="77777777" w:rsidTr="00B65DBE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D893" w14:textId="549031E0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Acuerdo por el que se Constituye Formalmente el Sistema para el Desarrollo Integral de la Familia del Municipio de CHALCHIHUITAN, CHIAPAS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6E13" w14:textId="40688484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206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TOMO III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8D3F" w14:textId="57E2F2C6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No. 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1113</w:t>
            </w:r>
            <w:r>
              <w:rPr>
                <w:rFonts w:ascii="Roboto Light" w:hAnsi="Roboto Light" w:cs="Tahoma"/>
                <w:sz w:val="22"/>
                <w:szCs w:val="22"/>
              </w:rPr>
              <w:t>C-202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6229" w14:textId="4C687602" w:rsidR="00781D22" w:rsidRDefault="00781D22" w:rsidP="00781D2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19 </w:t>
            </w:r>
            <w:r w:rsidR="00B65DBE">
              <w:rPr>
                <w:rFonts w:ascii="Roboto Light" w:hAnsi="Roboto Light" w:cs="Tahoma"/>
                <w:sz w:val="22"/>
                <w:szCs w:val="22"/>
              </w:rPr>
              <w:t>ENERO 2022</w:t>
            </w:r>
          </w:p>
        </w:tc>
      </w:tr>
    </w:tbl>
    <w:p w14:paraId="4745C700" w14:textId="77777777" w:rsidR="00AA0FDD" w:rsidRDefault="00AA0FDD"/>
    <w:sectPr w:rsidR="00AA0F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22"/>
    <w:rsid w:val="00781D22"/>
    <w:rsid w:val="00AA0FDD"/>
    <w:rsid w:val="00B6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5DB73"/>
  <w15:chartTrackingRefBased/>
  <w15:docId w15:val="{AA9FBEA6-D5E8-4660-8F0C-F61B7266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D22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2022-03-23T17:18:00Z</dcterms:created>
  <dcterms:modified xsi:type="dcterms:W3CDTF">2022-03-23T17:25:00Z</dcterms:modified>
</cp:coreProperties>
</file>